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FB4" w:rsidRPr="00B36FB4" w:rsidRDefault="00B36FB4">
      <w:pPr>
        <w:rPr>
          <w:b/>
          <w:bCs/>
        </w:rPr>
      </w:pPr>
      <w:r w:rsidRPr="00B36FB4">
        <w:rPr>
          <w:b/>
          <w:bCs/>
        </w:rPr>
        <w:t>Transceiver ASIC</w:t>
      </w:r>
    </w:p>
    <w:p w:rsidR="00B36FB4" w:rsidRDefault="00C122B6" w:rsidP="00C122B6">
      <w:hyperlink r:id="rId4" w:history="1">
        <w:r w:rsidRPr="002651BC">
          <w:rPr>
            <w:rStyle w:val="Hyperlink"/>
          </w:rPr>
          <w:t>ORTENGA</w:t>
        </w:r>
      </w:hyperlink>
      <w:r>
        <w:t xml:space="preserve"> has </w:t>
      </w:r>
      <w:hyperlink r:id="rId5" w:history="1">
        <w:r w:rsidRPr="002651BC">
          <w:rPr>
            <w:rStyle w:val="Hyperlink"/>
          </w:rPr>
          <w:t>ASIC</w:t>
        </w:r>
      </w:hyperlink>
      <w:r>
        <w:t xml:space="preserve"> design and development capabilities now, in addition to </w:t>
      </w:r>
      <w:hyperlink r:id="rId6" w:history="1">
        <w:r w:rsidRPr="00A718EB">
          <w:rPr>
            <w:rStyle w:val="Hyperlink"/>
          </w:rPr>
          <w:t>Antenna</w:t>
        </w:r>
      </w:hyperlink>
      <w:r>
        <w:t xml:space="preserve"> and </w:t>
      </w:r>
      <w:hyperlink r:id="rId7" w:history="1">
        <w:r w:rsidRPr="00A718EB">
          <w:rPr>
            <w:rStyle w:val="Hyperlink"/>
          </w:rPr>
          <w:t>Algorithm</w:t>
        </w:r>
      </w:hyperlink>
      <w:r>
        <w:t xml:space="preserve"> design and development.</w:t>
      </w:r>
    </w:p>
    <w:p w:rsidR="000F6EAE" w:rsidRDefault="000F6EAE" w:rsidP="00C122B6">
      <w:r>
        <w:t xml:space="preserve">A radio communications or radar system has four major blocks, namely </w:t>
      </w:r>
      <w:r w:rsidRPr="000F6EAE">
        <w:rPr>
          <w:b/>
          <w:bCs/>
        </w:rPr>
        <w:t>A</w:t>
      </w:r>
      <w:r>
        <w:t xml:space="preserve">ntenna </w:t>
      </w:r>
      <w:r w:rsidRPr="000F6EAE">
        <w:rPr>
          <w:b/>
          <w:bCs/>
        </w:rPr>
        <w:t>S</w:t>
      </w:r>
      <w:r>
        <w:t xml:space="preserve">ystem </w:t>
      </w:r>
      <w:r w:rsidRPr="000F6EAE">
        <w:rPr>
          <w:b/>
          <w:bCs/>
        </w:rPr>
        <w:t>M</w:t>
      </w:r>
      <w:r>
        <w:t xml:space="preserve">odule, </w:t>
      </w:r>
      <w:r w:rsidRPr="000F6EAE">
        <w:rPr>
          <w:b/>
          <w:bCs/>
        </w:rPr>
        <w:t>ASM</w:t>
      </w:r>
      <w:r>
        <w:t xml:space="preserve">, </w:t>
      </w:r>
      <w:r w:rsidRPr="000F6EAE">
        <w:rPr>
          <w:b/>
          <w:bCs/>
        </w:rPr>
        <w:t>F</w:t>
      </w:r>
      <w:r>
        <w:t xml:space="preserve">ront </w:t>
      </w:r>
      <w:r w:rsidRPr="000F6EAE">
        <w:rPr>
          <w:b/>
          <w:bCs/>
        </w:rPr>
        <w:t>E</w:t>
      </w:r>
      <w:r>
        <w:t xml:space="preserve">nd </w:t>
      </w:r>
      <w:r w:rsidRPr="000F6EAE">
        <w:rPr>
          <w:b/>
          <w:bCs/>
        </w:rPr>
        <w:t>M</w:t>
      </w:r>
      <w:r>
        <w:t xml:space="preserve">odule, </w:t>
      </w:r>
      <w:r w:rsidRPr="000F6EAE">
        <w:rPr>
          <w:b/>
          <w:bCs/>
        </w:rPr>
        <w:t>FEM</w:t>
      </w:r>
      <w:r>
        <w:t xml:space="preserve">, </w:t>
      </w:r>
      <w:r w:rsidRPr="000F6EAE">
        <w:rPr>
          <w:b/>
          <w:bCs/>
        </w:rPr>
        <w:t>Tr</w:t>
      </w:r>
      <w:r>
        <w:t xml:space="preserve">ansceiver </w:t>
      </w:r>
      <w:r w:rsidRPr="000F6EAE">
        <w:rPr>
          <w:b/>
          <w:bCs/>
        </w:rPr>
        <w:t>M</w:t>
      </w:r>
      <w:r>
        <w:t xml:space="preserve">odule, </w:t>
      </w:r>
      <w:r w:rsidRPr="000F6EAE">
        <w:rPr>
          <w:b/>
          <w:bCs/>
        </w:rPr>
        <w:t>TRM</w:t>
      </w:r>
      <w:r>
        <w:t xml:space="preserve">, and </w:t>
      </w:r>
      <w:r w:rsidRPr="000F6EAE">
        <w:rPr>
          <w:b/>
          <w:bCs/>
        </w:rPr>
        <w:t>B</w:t>
      </w:r>
      <w:r>
        <w:t>ase</w:t>
      </w:r>
      <w:r w:rsidRPr="000F6EAE">
        <w:rPr>
          <w:b/>
          <w:bCs/>
        </w:rPr>
        <w:t>b</w:t>
      </w:r>
      <w:r>
        <w:t xml:space="preserve">and Module, </w:t>
      </w:r>
      <w:r w:rsidRPr="000F6EAE">
        <w:rPr>
          <w:b/>
          <w:bCs/>
        </w:rPr>
        <w:t>BBM</w:t>
      </w:r>
      <w:r>
        <w:t>.</w:t>
      </w:r>
    </w:p>
    <w:p w:rsidR="000F7916" w:rsidRDefault="000F7916" w:rsidP="00C122B6">
      <w:r w:rsidRPr="000F7916">
        <w:drawing>
          <wp:inline distT="0" distB="0" distL="0" distR="0" wp14:anchorId="21D8B8AD" wp14:editId="3FE661E6">
            <wp:extent cx="5943600" cy="1644650"/>
            <wp:effectExtent l="0" t="0" r="0" b="0"/>
            <wp:docPr id="1679053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534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ED" w:rsidRDefault="0006265B" w:rsidP="00C122B6">
      <w:r>
        <w:t xml:space="preserve">Historically, </w:t>
      </w:r>
      <w:hyperlink r:id="rId9" w:history="1">
        <w:r w:rsidRPr="002651BC">
          <w:rPr>
            <w:rStyle w:val="Hyperlink"/>
          </w:rPr>
          <w:t>ORTENGA</w:t>
        </w:r>
      </w:hyperlink>
      <w:r>
        <w:t xml:space="preserve"> started with system architecture and definitions.  </w:t>
      </w:r>
    </w:p>
    <w:p w:rsidR="004622ED" w:rsidRDefault="004622ED" w:rsidP="00C122B6">
      <w:r>
        <w:t xml:space="preserve">Then, </w:t>
      </w:r>
      <w:hyperlink r:id="rId10" w:history="1">
        <w:r w:rsidRPr="002651BC">
          <w:rPr>
            <w:rStyle w:val="Hyperlink"/>
          </w:rPr>
          <w:t>ORTENGA</w:t>
        </w:r>
      </w:hyperlink>
      <w:r>
        <w:t xml:space="preserve"> enhanced its </w:t>
      </w:r>
      <w:hyperlink r:id="rId11" w:history="1">
        <w:r w:rsidRPr="00A718EB">
          <w:rPr>
            <w:rStyle w:val="Hyperlink"/>
          </w:rPr>
          <w:t>Algorithm</w:t>
        </w:r>
      </w:hyperlink>
      <w:r>
        <w:t xml:space="preserve"> development portfolio. </w:t>
      </w:r>
    </w:p>
    <w:p w:rsidR="004622ED" w:rsidRDefault="004622ED" w:rsidP="00C122B6">
      <w:r>
        <w:t xml:space="preserve">Now, </w:t>
      </w:r>
      <w:hyperlink r:id="rId12" w:history="1">
        <w:r w:rsidRPr="002651BC">
          <w:rPr>
            <w:rStyle w:val="Hyperlink"/>
          </w:rPr>
          <w:t>ORTENGA</w:t>
        </w:r>
      </w:hyperlink>
      <w:r>
        <w:t xml:space="preserve"> provides </w:t>
      </w:r>
      <w:hyperlink r:id="rId13" w:history="1">
        <w:r w:rsidRPr="002651BC">
          <w:rPr>
            <w:rStyle w:val="Hyperlink"/>
          </w:rPr>
          <w:t>ASIC</w:t>
        </w:r>
      </w:hyperlink>
      <w:r>
        <w:t xml:space="preserve"> services for clients either as a particular IP which can be used in the client IC or design and developing complete </w:t>
      </w:r>
      <w:hyperlink r:id="rId14" w:history="1">
        <w:r w:rsidRPr="002651BC">
          <w:rPr>
            <w:rStyle w:val="Hyperlink"/>
          </w:rPr>
          <w:t>ASIC</w:t>
        </w:r>
      </w:hyperlink>
      <w:r>
        <w:t>.</w:t>
      </w:r>
    </w:p>
    <w:p w:rsidR="000F6EAE" w:rsidRDefault="004622ED" w:rsidP="00C122B6">
      <w:r>
        <w:t xml:space="preserve"> </w:t>
      </w:r>
      <w:r w:rsidR="0006265B">
        <w:t xml:space="preserve">Over the past decade has grown into more complete system design and development which can be tailored to many applications, such as; </w:t>
      </w:r>
      <w:hyperlink r:id="rId15" w:history="1">
        <w:r w:rsidR="0006265B" w:rsidRPr="00323D0F">
          <w:rPr>
            <w:rStyle w:val="Hyperlink"/>
          </w:rPr>
          <w:t>Autonomous Automotive</w:t>
        </w:r>
      </w:hyperlink>
      <w:r w:rsidR="0006265B">
        <w:t xml:space="preserve">, </w:t>
      </w:r>
      <w:hyperlink r:id="rId16" w:history="1">
        <w:r w:rsidR="0006265B" w:rsidRPr="00323D0F">
          <w:rPr>
            <w:rStyle w:val="Hyperlink"/>
          </w:rPr>
          <w:t>Radar</w:t>
        </w:r>
      </w:hyperlink>
      <w:r w:rsidR="0006265B">
        <w:t xml:space="preserve">, </w:t>
      </w:r>
      <w:hyperlink r:id="rId17" w:history="1">
        <w:r w:rsidR="0006265B" w:rsidRPr="00323D0F">
          <w:rPr>
            <w:rStyle w:val="Hyperlink"/>
          </w:rPr>
          <w:t>Smart City</w:t>
        </w:r>
      </w:hyperlink>
      <w:r w:rsidR="0006265B">
        <w:t>.</w:t>
      </w:r>
    </w:p>
    <w:sectPr w:rsidR="000F6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B4"/>
    <w:rsid w:val="0006265B"/>
    <w:rsid w:val="000F6EAE"/>
    <w:rsid w:val="000F7916"/>
    <w:rsid w:val="00323D0F"/>
    <w:rsid w:val="004622ED"/>
    <w:rsid w:val="00927966"/>
    <w:rsid w:val="009A67E5"/>
    <w:rsid w:val="00B36FB4"/>
    <w:rsid w:val="00C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F0A2"/>
  <w15:chartTrackingRefBased/>
  <w15:docId w15:val="{BA112F3C-ED52-4CBD-8130-9EBCBBE1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F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F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F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tenga.net/asi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tenga.net/algorithms/" TargetMode="External"/><Relationship Id="rId12" Type="http://schemas.openxmlformats.org/officeDocument/2006/relationships/hyperlink" Target="https://ortenga.net/" TargetMode="External"/><Relationship Id="rId17" Type="http://schemas.openxmlformats.org/officeDocument/2006/relationships/hyperlink" Target="https://ortenga.net/smart-city-foru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tenga.net/rad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ortenga.net/antenna/" TargetMode="External"/><Relationship Id="rId11" Type="http://schemas.openxmlformats.org/officeDocument/2006/relationships/hyperlink" Target="https://ortenga.net/algorithms/" TargetMode="External"/><Relationship Id="rId5" Type="http://schemas.openxmlformats.org/officeDocument/2006/relationships/hyperlink" Target="https://ortenga.net/asic/" TargetMode="External"/><Relationship Id="rId15" Type="http://schemas.openxmlformats.org/officeDocument/2006/relationships/hyperlink" Target="https://ortenga.net/autonomous-automotive-forum/" TargetMode="External"/><Relationship Id="rId10" Type="http://schemas.openxmlformats.org/officeDocument/2006/relationships/hyperlink" Target="https://ortenga.ne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rtenga.net/" TargetMode="External"/><Relationship Id="rId9" Type="http://schemas.openxmlformats.org/officeDocument/2006/relationships/hyperlink" Target="https://ortenga.net/" TargetMode="External"/><Relationship Id="rId14" Type="http://schemas.openxmlformats.org/officeDocument/2006/relationships/hyperlink" Target="https://ortenga.net/a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 Shafie</dc:creator>
  <cp:keywords/>
  <dc:description/>
  <cp:lastModifiedBy>Shahram Shafie</cp:lastModifiedBy>
  <cp:revision>9</cp:revision>
  <dcterms:created xsi:type="dcterms:W3CDTF">2025-04-01T05:24:00Z</dcterms:created>
  <dcterms:modified xsi:type="dcterms:W3CDTF">2025-04-01T05:50:00Z</dcterms:modified>
</cp:coreProperties>
</file>